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BF" w:rsidRPr="008042FD" w:rsidRDefault="00A07ABF" w:rsidP="00A07ABF">
      <w:pPr>
        <w:pStyle w:val="30"/>
        <w:shd w:val="clear" w:color="auto" w:fill="auto"/>
        <w:ind w:right="700"/>
        <w:rPr>
          <w:sz w:val="24"/>
          <w:szCs w:val="24"/>
        </w:rPr>
      </w:pPr>
      <w:r w:rsidRPr="008042FD">
        <w:rPr>
          <w:sz w:val="24"/>
          <w:szCs w:val="24"/>
        </w:rPr>
        <w:t>МНОГОПРОФИЛНА БОЛНИЦА ЗА АКТИВНО ЛЕЧЕНИЕ</w:t>
      </w:r>
      <w:r w:rsidRPr="008042FD">
        <w:rPr>
          <w:sz w:val="24"/>
          <w:szCs w:val="24"/>
        </w:rPr>
        <w:br/>
        <w:t>"Д-Р НИКОЛА ВАСИЛИЕВ" АД</w:t>
      </w:r>
    </w:p>
    <w:p w:rsidR="00A07ABF" w:rsidRPr="008042FD" w:rsidRDefault="00A07ABF" w:rsidP="00A07ABF">
      <w:pPr>
        <w:pStyle w:val="20"/>
        <w:shd w:val="clear" w:color="auto" w:fill="auto"/>
        <w:spacing w:after="0"/>
        <w:ind w:right="700"/>
        <w:rPr>
          <w:sz w:val="24"/>
          <w:szCs w:val="24"/>
        </w:rPr>
      </w:pPr>
      <w:r w:rsidRPr="008042FD">
        <w:rPr>
          <w:sz w:val="24"/>
          <w:szCs w:val="24"/>
        </w:rPr>
        <w:t>ГР.КЮСТЕНДИЛ</w:t>
      </w:r>
    </w:p>
    <w:p w:rsidR="00A07ABF" w:rsidRPr="008042FD" w:rsidRDefault="00A07ABF" w:rsidP="00A07ABF">
      <w:pPr>
        <w:pStyle w:val="20"/>
        <w:shd w:val="clear" w:color="auto" w:fill="auto"/>
        <w:spacing w:after="0"/>
        <w:ind w:right="700"/>
        <w:rPr>
          <w:sz w:val="24"/>
          <w:szCs w:val="24"/>
        </w:rPr>
      </w:pPr>
    </w:p>
    <w:p w:rsidR="00A07ABF" w:rsidRPr="008042FD" w:rsidRDefault="00A07ABF" w:rsidP="00A07ABF">
      <w:pPr>
        <w:pStyle w:val="20"/>
        <w:shd w:val="clear" w:color="auto" w:fill="auto"/>
        <w:spacing w:after="0"/>
        <w:ind w:right="700"/>
        <w:rPr>
          <w:sz w:val="24"/>
          <w:szCs w:val="24"/>
        </w:rPr>
      </w:pPr>
    </w:p>
    <w:p w:rsidR="00A07ABF" w:rsidRPr="008042FD" w:rsidRDefault="00A07ABF" w:rsidP="00A07ABF">
      <w:pPr>
        <w:pStyle w:val="20"/>
        <w:shd w:val="clear" w:color="auto" w:fill="auto"/>
        <w:spacing w:after="0"/>
        <w:ind w:right="700"/>
        <w:rPr>
          <w:sz w:val="24"/>
          <w:szCs w:val="24"/>
        </w:rPr>
      </w:pPr>
    </w:p>
    <w:p w:rsidR="005423E1" w:rsidRDefault="005423E1" w:rsidP="00D7797F">
      <w:pPr>
        <w:pStyle w:val="20"/>
        <w:shd w:val="clear" w:color="auto" w:fill="auto"/>
        <w:spacing w:after="0"/>
        <w:ind w:right="700"/>
      </w:pPr>
    </w:p>
    <w:p w:rsidR="005423E1" w:rsidRDefault="005423E1" w:rsidP="00A07ABF">
      <w:pPr>
        <w:pStyle w:val="20"/>
        <w:shd w:val="clear" w:color="auto" w:fill="auto"/>
        <w:spacing w:after="0"/>
        <w:ind w:right="700"/>
        <w:jc w:val="both"/>
        <w:rPr>
          <w:sz w:val="24"/>
          <w:szCs w:val="24"/>
        </w:rPr>
      </w:pPr>
    </w:p>
    <w:p w:rsidR="00D7797F" w:rsidRPr="00D7797F" w:rsidRDefault="00D7797F" w:rsidP="00D779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97F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D779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7797F">
        <w:rPr>
          <w:rFonts w:ascii="Times New Roman" w:hAnsi="Times New Roman" w:cs="Times New Roman"/>
          <w:sz w:val="28"/>
          <w:szCs w:val="28"/>
        </w:rPr>
        <w:t>повод получено писмено искане за разяснение относно обществена п</w:t>
      </w:r>
      <w:r w:rsidRPr="00D7797F">
        <w:rPr>
          <w:rFonts w:ascii="Times New Roman" w:hAnsi="Times New Roman" w:cs="Times New Roman"/>
          <w:sz w:val="28"/>
          <w:szCs w:val="28"/>
        </w:rPr>
        <w:t>оръчка с предмет „</w:t>
      </w:r>
      <w:r w:rsidRPr="00D7797F">
        <w:rPr>
          <w:rFonts w:ascii="Times New Roman" w:hAnsi="Times New Roman" w:cs="Times New Roman"/>
          <w:sz w:val="28"/>
          <w:szCs w:val="28"/>
          <w:lang w:val="ru-RU"/>
        </w:rPr>
        <w:t xml:space="preserve">Доставка на </w:t>
      </w:r>
      <w:proofErr w:type="spellStart"/>
      <w:r w:rsidRPr="00D7797F">
        <w:rPr>
          <w:rFonts w:ascii="Times New Roman" w:hAnsi="Times New Roman" w:cs="Times New Roman"/>
          <w:sz w:val="28"/>
          <w:szCs w:val="28"/>
          <w:lang w:val="ru-RU"/>
        </w:rPr>
        <w:t>предплатени</w:t>
      </w:r>
      <w:proofErr w:type="spellEnd"/>
      <w:r w:rsidRPr="00D77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797F">
        <w:rPr>
          <w:rFonts w:ascii="Times New Roman" w:hAnsi="Times New Roman" w:cs="Times New Roman"/>
          <w:sz w:val="28"/>
          <w:szCs w:val="28"/>
          <w:lang w:val="ru-RU"/>
        </w:rPr>
        <w:t>ваучери</w:t>
      </w:r>
      <w:proofErr w:type="spellEnd"/>
      <w:r w:rsidRPr="00D7797F">
        <w:rPr>
          <w:rFonts w:ascii="Times New Roman" w:hAnsi="Times New Roman" w:cs="Times New Roman"/>
          <w:sz w:val="28"/>
          <w:szCs w:val="28"/>
          <w:lang w:val="ru-RU"/>
        </w:rPr>
        <w:t xml:space="preserve"> за покупка на </w:t>
      </w:r>
      <w:proofErr w:type="spellStart"/>
      <w:r w:rsidRPr="00D7797F">
        <w:rPr>
          <w:rFonts w:ascii="Times New Roman" w:hAnsi="Times New Roman" w:cs="Times New Roman"/>
          <w:sz w:val="28"/>
          <w:szCs w:val="28"/>
          <w:lang w:val="ru-RU"/>
        </w:rPr>
        <w:t>хранителни</w:t>
      </w:r>
      <w:proofErr w:type="spellEnd"/>
      <w:r w:rsidRPr="00D7797F">
        <w:rPr>
          <w:rFonts w:ascii="Times New Roman" w:hAnsi="Times New Roman" w:cs="Times New Roman"/>
          <w:sz w:val="28"/>
          <w:szCs w:val="28"/>
          <w:lang w:val="ru-RU"/>
        </w:rPr>
        <w:t xml:space="preserve"> стоки от </w:t>
      </w:r>
      <w:proofErr w:type="spellStart"/>
      <w:r w:rsidRPr="00D7797F">
        <w:rPr>
          <w:rFonts w:ascii="Times New Roman" w:hAnsi="Times New Roman" w:cs="Times New Roman"/>
          <w:sz w:val="28"/>
          <w:szCs w:val="28"/>
          <w:lang w:val="ru-RU"/>
        </w:rPr>
        <w:t>търговската</w:t>
      </w:r>
      <w:proofErr w:type="spellEnd"/>
      <w:r w:rsidRPr="00D7797F">
        <w:rPr>
          <w:rFonts w:ascii="Times New Roman" w:hAnsi="Times New Roman" w:cs="Times New Roman"/>
          <w:sz w:val="28"/>
          <w:szCs w:val="28"/>
          <w:lang w:val="ru-RU"/>
        </w:rPr>
        <w:t xml:space="preserve"> мрежа </w:t>
      </w:r>
      <w:proofErr w:type="spellStart"/>
      <w:r w:rsidRPr="00D7797F">
        <w:rPr>
          <w:rFonts w:ascii="Times New Roman" w:hAnsi="Times New Roman" w:cs="Times New Roman"/>
          <w:sz w:val="28"/>
          <w:szCs w:val="28"/>
          <w:lang w:val="ru-RU"/>
        </w:rPr>
        <w:t>във</w:t>
      </w:r>
      <w:proofErr w:type="spellEnd"/>
      <w:r w:rsidRPr="00D7797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7797F">
        <w:rPr>
          <w:rFonts w:ascii="Times New Roman" w:hAnsi="Times New Roman" w:cs="Times New Roman"/>
          <w:sz w:val="28"/>
          <w:szCs w:val="28"/>
          <w:lang w:val="ru-RU"/>
        </w:rPr>
        <w:t>връзка</w:t>
      </w:r>
      <w:proofErr w:type="spellEnd"/>
      <w:r w:rsidRPr="00D7797F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D7797F">
        <w:rPr>
          <w:rFonts w:ascii="Times New Roman" w:hAnsi="Times New Roman" w:cs="Times New Roman"/>
          <w:caps/>
          <w:sz w:val="28"/>
          <w:szCs w:val="28"/>
          <w:lang w:val="ru-RU"/>
        </w:rPr>
        <w:t>Наредба</w:t>
      </w:r>
      <w:r w:rsidRPr="00D7797F">
        <w:rPr>
          <w:rFonts w:ascii="Times New Roman" w:hAnsi="Times New Roman" w:cs="Times New Roman"/>
          <w:sz w:val="28"/>
          <w:szCs w:val="28"/>
          <w:lang w:val="ru-RU"/>
        </w:rPr>
        <w:t xml:space="preserve"> №11 на МТСП и МЗ от 21.12.2005 г., </w:t>
      </w:r>
      <w:proofErr w:type="spellStart"/>
      <w:r w:rsidRPr="00D7797F">
        <w:rPr>
          <w:rFonts w:ascii="Times New Roman" w:hAnsi="Times New Roman" w:cs="Times New Roman"/>
          <w:sz w:val="28"/>
          <w:szCs w:val="28"/>
          <w:lang w:val="ru-RU"/>
        </w:rPr>
        <w:t>както</w:t>
      </w:r>
      <w:proofErr w:type="spellEnd"/>
      <w:r w:rsidRPr="00D7797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D7797F">
        <w:rPr>
          <w:rFonts w:ascii="Times New Roman" w:hAnsi="Times New Roman" w:cs="Times New Roman"/>
          <w:sz w:val="28"/>
          <w:szCs w:val="28"/>
        </w:rPr>
        <w:t>за национални празници във връзка чл.209 от ЗКПО</w:t>
      </w:r>
      <w:r w:rsidRPr="00D7797F">
        <w:rPr>
          <w:rFonts w:ascii="Times New Roman" w:hAnsi="Times New Roman" w:cs="Times New Roman"/>
          <w:sz w:val="28"/>
          <w:szCs w:val="28"/>
          <w:lang w:val="ru-RU"/>
        </w:rPr>
        <w:t xml:space="preserve">” за </w:t>
      </w:r>
      <w:r w:rsidRPr="00D7797F">
        <w:rPr>
          <w:rFonts w:ascii="Times New Roman" w:hAnsi="Times New Roman" w:cs="Times New Roman"/>
          <w:sz w:val="28"/>
          <w:szCs w:val="28"/>
        </w:rPr>
        <w:t>п</w:t>
      </w:r>
      <w:proofErr w:type="spellStart"/>
      <w:r w:rsidRPr="00D7797F">
        <w:rPr>
          <w:rFonts w:ascii="Times New Roman" w:hAnsi="Times New Roman" w:cs="Times New Roman"/>
          <w:sz w:val="28"/>
          <w:szCs w:val="28"/>
          <w:lang w:val="ru-RU"/>
        </w:rPr>
        <w:t>ерсонала</w:t>
      </w:r>
      <w:proofErr w:type="spellEnd"/>
      <w:r w:rsidRPr="00D7797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gramStart"/>
      <w:r w:rsidRPr="00D7797F">
        <w:rPr>
          <w:rFonts w:ascii="Times New Roman" w:hAnsi="Times New Roman" w:cs="Times New Roman"/>
          <w:sz w:val="28"/>
          <w:szCs w:val="28"/>
          <w:lang w:val="ru-RU"/>
        </w:rPr>
        <w:t>МБАЛ ”Д</w:t>
      </w:r>
      <w:proofErr w:type="gramEnd"/>
      <w:r w:rsidRPr="00D7797F">
        <w:rPr>
          <w:rFonts w:ascii="Times New Roman" w:hAnsi="Times New Roman" w:cs="Times New Roman"/>
          <w:sz w:val="28"/>
          <w:szCs w:val="28"/>
          <w:lang w:val="ru-RU"/>
        </w:rPr>
        <w:t xml:space="preserve">-р Никола </w:t>
      </w:r>
      <w:proofErr w:type="spellStart"/>
      <w:r w:rsidRPr="00D7797F">
        <w:rPr>
          <w:rFonts w:ascii="Times New Roman" w:hAnsi="Times New Roman" w:cs="Times New Roman"/>
          <w:sz w:val="28"/>
          <w:szCs w:val="28"/>
          <w:lang w:val="ru-RU"/>
        </w:rPr>
        <w:t>Василиев”АД</w:t>
      </w:r>
      <w:proofErr w:type="spellEnd"/>
      <w:r w:rsidRPr="00D77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97F">
        <w:rPr>
          <w:rFonts w:ascii="Times New Roman" w:hAnsi="Times New Roman" w:cs="Times New Roman"/>
          <w:sz w:val="28"/>
          <w:szCs w:val="28"/>
          <w:lang w:val="ru-RU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7797F">
        <w:rPr>
          <w:rFonts w:ascii="Times New Roman" w:hAnsi="Times New Roman" w:cs="Times New Roman"/>
          <w:sz w:val="28"/>
          <w:szCs w:val="28"/>
          <w:lang w:val="ru-RU"/>
        </w:rPr>
        <w:t>Кюстендил</w:t>
      </w:r>
      <w:proofErr w:type="spellEnd"/>
      <w:r w:rsidRPr="00D7797F">
        <w:rPr>
          <w:rFonts w:ascii="Times New Roman" w:hAnsi="Times New Roman" w:cs="Times New Roman"/>
          <w:sz w:val="28"/>
          <w:szCs w:val="28"/>
        </w:rPr>
        <w:t>”</w:t>
      </w:r>
    </w:p>
    <w:p w:rsidR="00D7797F" w:rsidRDefault="00D7797F" w:rsidP="00D779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7797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 основание чл.33 и във връзка с чл.180 от ЗОП даваме следното разяснение:</w:t>
      </w:r>
    </w:p>
    <w:p w:rsidR="00D7797F" w:rsidRPr="00D7797F" w:rsidRDefault="00D7797F" w:rsidP="00D779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bookmarkStart w:id="0" w:name="_GoBack"/>
      <w:bookmarkEnd w:id="0"/>
    </w:p>
    <w:p w:rsidR="00D7797F" w:rsidRPr="00D7797F" w:rsidRDefault="00D7797F" w:rsidP="00D779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D77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  <w:t xml:space="preserve">Прогнозната номинална стойност на ваучерите е 192 000 лв. Ориентировъчният брой на ваучерите по 2,00 лв. е 83 800 бр. х 2 </w:t>
      </w:r>
      <w:proofErr w:type="spellStart"/>
      <w:r w:rsidRPr="00D77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  <w:t>лв</w:t>
      </w:r>
      <w:proofErr w:type="spellEnd"/>
      <w:r w:rsidRPr="00D77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bg-BG"/>
        </w:rPr>
        <w:t xml:space="preserve"> = 167 600 лв., а броят на тези по 1,00 лв. е 24 400 бр. Посоченият ориентировъчен брой ваучери в документацията е резултат от аритметична грешка, като верният е този, посочен в настоящето разяснение. Водеща в случая е прогнозната стойност на ваучерите, която е вярно посочена в документацията и на база на която се оферира цената на доставката.</w:t>
      </w:r>
    </w:p>
    <w:p w:rsidR="00D7797F" w:rsidRPr="00D7797F" w:rsidRDefault="00D7797F" w:rsidP="00D7797F">
      <w:pPr>
        <w:pStyle w:val="20"/>
        <w:shd w:val="clear" w:color="auto" w:fill="auto"/>
        <w:spacing w:after="0"/>
        <w:ind w:right="700"/>
        <w:jc w:val="both"/>
        <w:rPr>
          <w:sz w:val="28"/>
          <w:szCs w:val="28"/>
        </w:rPr>
      </w:pPr>
    </w:p>
    <w:sectPr w:rsidR="00D7797F" w:rsidRPr="00D77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F5DF6"/>
    <w:multiLevelType w:val="hybridMultilevel"/>
    <w:tmpl w:val="D70EF1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BF"/>
    <w:rsid w:val="00364CFA"/>
    <w:rsid w:val="00421F48"/>
    <w:rsid w:val="005423E1"/>
    <w:rsid w:val="00555C88"/>
    <w:rsid w:val="00630D8B"/>
    <w:rsid w:val="006805F0"/>
    <w:rsid w:val="00706911"/>
    <w:rsid w:val="008042FD"/>
    <w:rsid w:val="00981083"/>
    <w:rsid w:val="00A07ABF"/>
    <w:rsid w:val="00A808B7"/>
    <w:rsid w:val="00B07400"/>
    <w:rsid w:val="00D7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3F09"/>
  <w15:chartTrackingRefBased/>
  <w15:docId w15:val="{1D8EDFEC-5A73-49AB-AA9B-57830B3C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rsid w:val="00A07AB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ен текст (2)_"/>
    <w:basedOn w:val="a0"/>
    <w:link w:val="20"/>
    <w:rsid w:val="00A07A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ен текст (3)"/>
    <w:basedOn w:val="a"/>
    <w:link w:val="3"/>
    <w:rsid w:val="00A07AB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a"/>
    <w:link w:val="2"/>
    <w:rsid w:val="00A07ABF"/>
    <w:pPr>
      <w:widowControl w:val="0"/>
      <w:shd w:val="clear" w:color="auto" w:fill="FFFFFF"/>
      <w:spacing w:after="60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A07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07ABF"/>
    <w:rPr>
      <w:rFonts w:ascii="Segoe UI" w:hAnsi="Segoe UI" w:cs="Segoe UI"/>
      <w:sz w:val="18"/>
      <w:szCs w:val="18"/>
    </w:rPr>
  </w:style>
  <w:style w:type="character" w:customStyle="1" w:styleId="a5">
    <w:name w:val="Заглавие на изображение_"/>
    <w:basedOn w:val="a0"/>
    <w:link w:val="a6"/>
    <w:rsid w:val="0070691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лавие на изображение (2)_"/>
    <w:basedOn w:val="a0"/>
    <w:link w:val="22"/>
    <w:rsid w:val="00706911"/>
    <w:rPr>
      <w:rFonts w:ascii="Franklin Gothic Book" w:eastAsia="Franklin Gothic Book" w:hAnsi="Franklin Gothic Book" w:cs="Franklin Gothic Book"/>
      <w:sz w:val="42"/>
      <w:szCs w:val="42"/>
      <w:shd w:val="clear" w:color="auto" w:fill="FFFFFF"/>
    </w:rPr>
  </w:style>
  <w:style w:type="character" w:customStyle="1" w:styleId="31">
    <w:name w:val="Заглавие на изображение (3)_"/>
    <w:basedOn w:val="a0"/>
    <w:link w:val="32"/>
    <w:rsid w:val="00706911"/>
    <w:rPr>
      <w:rFonts w:ascii="Comic Sans MS" w:eastAsia="Comic Sans MS" w:hAnsi="Comic Sans MS" w:cs="Comic Sans MS"/>
      <w:sz w:val="20"/>
      <w:szCs w:val="20"/>
      <w:shd w:val="clear" w:color="auto" w:fill="FFFFFF"/>
    </w:rPr>
  </w:style>
  <w:style w:type="paragraph" w:customStyle="1" w:styleId="a6">
    <w:name w:val="Заглавие на изображение"/>
    <w:basedOn w:val="a"/>
    <w:link w:val="a5"/>
    <w:rsid w:val="0070691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22">
    <w:name w:val="Заглавие на изображение (2)"/>
    <w:basedOn w:val="a"/>
    <w:link w:val="21"/>
    <w:rsid w:val="00706911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42"/>
      <w:szCs w:val="42"/>
    </w:rPr>
  </w:style>
  <w:style w:type="paragraph" w:customStyle="1" w:styleId="32">
    <w:name w:val="Заглавие на изображение (3)"/>
    <w:basedOn w:val="a"/>
    <w:link w:val="31"/>
    <w:rsid w:val="00706911"/>
    <w:pPr>
      <w:widowControl w:val="0"/>
      <w:shd w:val="clear" w:color="auto" w:fill="FFFFFF"/>
      <w:spacing w:after="0" w:line="0" w:lineRule="atLeast"/>
    </w:pPr>
    <w:rPr>
      <w:rFonts w:ascii="Comic Sans MS" w:eastAsia="Comic Sans MS" w:hAnsi="Comic Sans MS" w:cs="Comic Sans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9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47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9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71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79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1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51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295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62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0E0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37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438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4149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Елка</dc:creator>
  <cp:keywords/>
  <dc:description/>
  <cp:lastModifiedBy>Елка</cp:lastModifiedBy>
  <cp:revision>3</cp:revision>
  <cp:lastPrinted>2020-03-23T09:36:00Z</cp:lastPrinted>
  <dcterms:created xsi:type="dcterms:W3CDTF">2020-03-25T08:04:00Z</dcterms:created>
  <dcterms:modified xsi:type="dcterms:W3CDTF">2020-03-25T08:17:00Z</dcterms:modified>
</cp:coreProperties>
</file>